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9F6A9" w14:textId="77777777" w:rsidR="008837EA" w:rsidRDefault="008837EA" w:rsidP="00883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Образец оформления статьи</w:t>
      </w:r>
    </w:p>
    <w:p w14:paraId="0CA899A0" w14:textId="77777777" w:rsidR="008837EA" w:rsidRDefault="008837EA" w:rsidP="008837E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</w:t>
      </w:r>
      <w:r>
        <w:rPr>
          <w:rFonts w:ascii="Times New Roman" w:hAnsi="Times New Roman" w:cs="Times New Roman"/>
          <w:sz w:val="28"/>
          <w:szCs w:val="28"/>
        </w:rPr>
        <w:t xml:space="preserve"> 339.56</w:t>
      </w:r>
    </w:p>
    <w:p w14:paraId="3B1A35A4" w14:textId="77777777" w:rsidR="008837EA" w:rsidRDefault="008837EA" w:rsidP="008837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Количественные показатели внешней торговли Иркутской области в условиях международных ограничений</w:t>
      </w:r>
    </w:p>
    <w:p w14:paraId="778895FD" w14:textId="77777777" w:rsidR="008837EA" w:rsidRDefault="008837EA" w:rsidP="008837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М. 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Багайников</w:t>
      </w:r>
      <w:proofErr w:type="spellEnd"/>
    </w:p>
    <w:p w14:paraId="4DEEFAB4" w14:textId="77777777" w:rsidR="008837EA" w:rsidRDefault="008837EA" w:rsidP="008837E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Байкальский государственный университет</w:t>
      </w:r>
    </w:p>
    <w:p w14:paraId="6414A587" w14:textId="77777777" w:rsidR="008837EA" w:rsidRDefault="008837EA" w:rsidP="008837E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Иркутск, Российская Федерация</w:t>
      </w:r>
    </w:p>
    <w:p w14:paraId="071F1998" w14:textId="77777777" w:rsidR="008837EA" w:rsidRDefault="008837EA" w:rsidP="008837E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Ю. Д. Виноградова</w:t>
      </w:r>
    </w:p>
    <w:p w14:paraId="4F257EC3" w14:textId="77777777" w:rsidR="008837EA" w:rsidRDefault="008837EA" w:rsidP="008837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Байкальский государственный университет</w:t>
      </w:r>
    </w:p>
    <w:p w14:paraId="6C7CCE90" w14:textId="77777777" w:rsidR="008837EA" w:rsidRDefault="008837EA" w:rsidP="008837E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Иркутск, Российская Федерация</w:t>
      </w:r>
    </w:p>
    <w:p w14:paraId="0B0D4E58" w14:textId="77777777" w:rsidR="008837EA" w:rsidRDefault="008837EA" w:rsidP="008837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Текст </w:t>
      </w:r>
      <w:r>
        <w:rPr>
          <w:rFonts w:ascii="Times New Roman" w:hAnsi="Times New Roman" w:cs="Times New Roman"/>
          <w:bCs/>
          <w:sz w:val="28"/>
          <w:szCs w:val="28"/>
        </w:rPr>
        <w:t>аннотации на русском языке (200–250 слов).</w:t>
      </w:r>
    </w:p>
    <w:p w14:paraId="18834C54" w14:textId="77777777" w:rsidR="008837EA" w:rsidRDefault="008837EA" w:rsidP="008837EA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5–10 ключевых слов на русском языке.</w:t>
      </w:r>
    </w:p>
    <w:p w14:paraId="0013FB80" w14:textId="77777777" w:rsidR="008837EA" w:rsidRDefault="008837EA" w:rsidP="008837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A40DD5" w14:textId="77777777" w:rsidR="008837EA" w:rsidRDefault="008837EA" w:rsidP="008837EA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Quantitative indicators of foreign trade of the Irkutsk region in the context of international restrictions</w:t>
      </w:r>
    </w:p>
    <w:p w14:paraId="45B35DED" w14:textId="77777777" w:rsidR="008837EA" w:rsidRDefault="008837EA" w:rsidP="008837EA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M. L.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Bagaynikov</w:t>
      </w:r>
      <w:proofErr w:type="spellEnd"/>
    </w:p>
    <w:p w14:paraId="0D27216A" w14:textId="77777777" w:rsidR="008837EA" w:rsidRDefault="008837EA" w:rsidP="008837EA">
      <w:pPr>
        <w:spacing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Baikal State University</w:t>
      </w:r>
    </w:p>
    <w:p w14:paraId="31399861" w14:textId="77777777" w:rsidR="008837EA" w:rsidRDefault="008837EA" w:rsidP="008837EA">
      <w:pPr>
        <w:spacing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Irkutsk, Russian Federation</w:t>
      </w:r>
    </w:p>
    <w:p w14:paraId="099795E9" w14:textId="77777777" w:rsidR="008837EA" w:rsidRDefault="008837EA" w:rsidP="008837EA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 xml:space="preserve">Yu. D. </w:t>
      </w:r>
      <w:proofErr w:type="spellStart"/>
      <w:r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t>Vinogradova</w:t>
      </w:r>
      <w:proofErr w:type="spellEnd"/>
    </w:p>
    <w:p w14:paraId="175EC8DD" w14:textId="77777777" w:rsidR="008837EA" w:rsidRDefault="008837EA" w:rsidP="008837EA">
      <w:pPr>
        <w:spacing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Baikal State University</w:t>
      </w:r>
    </w:p>
    <w:p w14:paraId="2A4C891F" w14:textId="77777777" w:rsidR="008837EA" w:rsidRDefault="008837EA" w:rsidP="008837EA">
      <w:pPr>
        <w:spacing w:line="360" w:lineRule="auto"/>
        <w:ind w:firstLine="709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Irkutsk, Russian Federation</w:t>
      </w:r>
    </w:p>
    <w:p w14:paraId="55354500" w14:textId="77777777" w:rsidR="008837EA" w:rsidRDefault="008837EA" w:rsidP="008837E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Abstract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Текст </w:t>
      </w:r>
      <w:r>
        <w:rPr>
          <w:rFonts w:ascii="Times New Roman" w:hAnsi="Times New Roman" w:cs="Times New Roman"/>
          <w:bCs/>
          <w:sz w:val="28"/>
          <w:szCs w:val="28"/>
        </w:rPr>
        <w:t>аннотации на английском языке.</w:t>
      </w:r>
    </w:p>
    <w:p w14:paraId="77A4E990" w14:textId="77777777" w:rsidR="008837EA" w:rsidRDefault="008837EA" w:rsidP="008837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Keywords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Ключевые слова на английском языке.</w:t>
      </w:r>
    </w:p>
    <w:p w14:paraId="0CA12DFB" w14:textId="77777777" w:rsidR="008837EA" w:rsidRDefault="008837EA" w:rsidP="008837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Текст статьи, текст статьи, текст статьи, текст статьи, текст статьи, текст статьи…</w:t>
      </w:r>
    </w:p>
    <w:p w14:paraId="1E6DA29E" w14:textId="77777777" w:rsidR="008837EA" w:rsidRDefault="008837EA" w:rsidP="008837E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использованной литературы</w:t>
      </w:r>
    </w:p>
    <w:p w14:paraId="6F045638" w14:textId="77777777" w:rsidR="008837EA" w:rsidRDefault="008837EA" w:rsidP="008837E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Рукинов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М.В. Антироссийские санкции: структура и стратегии противодействия / М.В.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Рукинов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– DOI 10.22394/1726-1139-2019-6-91-101. –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EDN GZMVOW // Управленческое консультирование. – 2019. – № 6. – С. 91–101.  </w:t>
      </w:r>
    </w:p>
    <w:p w14:paraId="146CA5D9" w14:textId="77777777" w:rsidR="008837EA" w:rsidRDefault="008837EA" w:rsidP="008837EA">
      <w:pPr>
        <w:spacing w:before="240"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References</w:t>
      </w:r>
    </w:p>
    <w:p w14:paraId="272320EB" w14:textId="77777777" w:rsidR="008837EA" w:rsidRDefault="008837EA" w:rsidP="008837E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Rukinov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M.V. Anti-Russian Sanctions: Structure and Strategies of Counter-Action.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Upravlencheskoe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konsul’tirovanie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 Administrative Consulting, 2019, no. 6, pp. 91–101. (In Russian). EDN: GZMVOW. DOI</w:t>
      </w:r>
      <w:r>
        <w:rPr>
          <w:rFonts w:ascii="Times New Roman" w:hAnsi="Times New Roman" w:cs="Times New Roman"/>
          <w:color w:val="000000"/>
          <w:sz w:val="28"/>
          <w:szCs w:val="28"/>
        </w:rPr>
        <w:t>: 10.22394/1726-1139-2019-6-91-101.</w:t>
      </w:r>
    </w:p>
    <w:p w14:paraId="09B29BDC" w14:textId="77777777" w:rsidR="008837EA" w:rsidRDefault="008837EA" w:rsidP="008837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авторах</w:t>
      </w:r>
    </w:p>
    <w:p w14:paraId="2411FB26" w14:textId="77777777" w:rsidR="008837EA" w:rsidRDefault="008837EA" w:rsidP="008837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Багайников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Михаил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Логинович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кандидат экономических наук, доцент, кафедра математических методов и цифровых технологий, Байкальский государственный университет, г. Иркутск, Российская Федерация, e-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5" w:history="1">
        <w:r>
          <w:rPr>
            <w:rStyle w:val="a4"/>
            <w:sz w:val="28"/>
            <w:szCs w:val="28"/>
          </w:rPr>
          <w:t>bagaynikovml@bgu.ru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0DCAB6E" w14:textId="77777777" w:rsidR="008837EA" w:rsidRDefault="008837EA" w:rsidP="008837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Виноградова Юлия Денисовна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студент, Институт мировой экономики и международных отношений, Байкальский государственный университет, г. Иркутск, Российская Федерация, e-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6" w:history="1">
        <w:r>
          <w:rPr>
            <w:rStyle w:val="a4"/>
            <w:sz w:val="28"/>
            <w:szCs w:val="28"/>
          </w:rPr>
          <w:t>julia.vd07@yandex.ru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A997DF" w14:textId="77777777" w:rsidR="008837EA" w:rsidRDefault="008837EA" w:rsidP="008837EA">
      <w:pPr>
        <w:spacing w:before="240"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Information about the Authors</w:t>
      </w:r>
    </w:p>
    <w:p w14:paraId="6133F19E" w14:textId="77777777" w:rsidR="008837EA" w:rsidRDefault="008837EA" w:rsidP="008837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Bagaynikov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Mikhail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Loginovich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PhD in Economics, Associate Professor, Department of Mathematical Methods and Digital Technologies, Baikal State University, Irkutsk, Russian Federation, e-mail: </w:t>
      </w:r>
      <w:hyperlink r:id="rId7" w:history="1">
        <w:r>
          <w:rPr>
            <w:rStyle w:val="a4"/>
            <w:sz w:val="28"/>
            <w:szCs w:val="28"/>
            <w:lang w:val="en-US"/>
          </w:rPr>
          <w:t>bagaynikovml@bgu.ru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20C92FAA" w14:textId="77777777" w:rsidR="008837EA" w:rsidRPr="00F36BE8" w:rsidRDefault="008837EA" w:rsidP="008837EA">
      <w:pPr>
        <w:rPr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Vinogradova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Yulia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Denisovna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– student, Institute of World Economy and International Relations, Baikal State University, Irkutsk, Russian Federation, e-mail: </w:t>
      </w:r>
      <w:hyperlink r:id="rId8" w:history="1">
        <w:r>
          <w:rPr>
            <w:rStyle w:val="a4"/>
            <w:sz w:val="28"/>
            <w:szCs w:val="28"/>
            <w:lang w:val="en-US"/>
          </w:rPr>
          <w:t>julia.vd07@yandex.ru</w:t>
        </w:r>
      </w:hyperlink>
    </w:p>
    <w:p w14:paraId="16FFB2A6" w14:textId="736027F6" w:rsidR="00DD7E27" w:rsidRPr="008837EA" w:rsidRDefault="00DD7E27" w:rsidP="008837EA">
      <w:pPr>
        <w:rPr>
          <w:lang w:val="en-US"/>
        </w:rPr>
      </w:pPr>
      <w:bookmarkStart w:id="0" w:name="_GoBack"/>
      <w:bookmarkEnd w:id="0"/>
    </w:p>
    <w:sectPr w:rsidR="00DD7E27" w:rsidRPr="0088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0C83"/>
    <w:multiLevelType w:val="multilevel"/>
    <w:tmpl w:val="642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27866"/>
    <w:multiLevelType w:val="hybridMultilevel"/>
    <w:tmpl w:val="6AD28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1707B"/>
    <w:multiLevelType w:val="hybridMultilevel"/>
    <w:tmpl w:val="010CA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C0AAD"/>
    <w:multiLevelType w:val="multilevel"/>
    <w:tmpl w:val="A0EC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8B27EE"/>
    <w:multiLevelType w:val="hybridMultilevel"/>
    <w:tmpl w:val="E452A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553FE"/>
    <w:multiLevelType w:val="hybridMultilevel"/>
    <w:tmpl w:val="FAE6D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06DC8"/>
    <w:multiLevelType w:val="hybridMultilevel"/>
    <w:tmpl w:val="19506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81"/>
    <w:rsid w:val="0008091C"/>
    <w:rsid w:val="000852EF"/>
    <w:rsid w:val="000D7479"/>
    <w:rsid w:val="000E000F"/>
    <w:rsid w:val="00150FF7"/>
    <w:rsid w:val="00185740"/>
    <w:rsid w:val="001F4FBD"/>
    <w:rsid w:val="00230358"/>
    <w:rsid w:val="00244B57"/>
    <w:rsid w:val="00253F85"/>
    <w:rsid w:val="002D7DDB"/>
    <w:rsid w:val="00304F3B"/>
    <w:rsid w:val="00391E1D"/>
    <w:rsid w:val="003A13E1"/>
    <w:rsid w:val="003B4D90"/>
    <w:rsid w:val="00403CAF"/>
    <w:rsid w:val="0046583B"/>
    <w:rsid w:val="004976FA"/>
    <w:rsid w:val="004A0CA0"/>
    <w:rsid w:val="004C2196"/>
    <w:rsid w:val="004F62D9"/>
    <w:rsid w:val="005655A3"/>
    <w:rsid w:val="00577064"/>
    <w:rsid w:val="00591986"/>
    <w:rsid w:val="005B3539"/>
    <w:rsid w:val="005C765D"/>
    <w:rsid w:val="005F61BB"/>
    <w:rsid w:val="00672518"/>
    <w:rsid w:val="006E12A7"/>
    <w:rsid w:val="00750B1C"/>
    <w:rsid w:val="0075200E"/>
    <w:rsid w:val="00770168"/>
    <w:rsid w:val="00785AE9"/>
    <w:rsid w:val="007A3EFB"/>
    <w:rsid w:val="008274C0"/>
    <w:rsid w:val="00865885"/>
    <w:rsid w:val="008837EA"/>
    <w:rsid w:val="00890B7D"/>
    <w:rsid w:val="00897589"/>
    <w:rsid w:val="008B3E21"/>
    <w:rsid w:val="008B74CB"/>
    <w:rsid w:val="008D66CF"/>
    <w:rsid w:val="00953A73"/>
    <w:rsid w:val="0095596C"/>
    <w:rsid w:val="009C3FD7"/>
    <w:rsid w:val="00A062B3"/>
    <w:rsid w:val="00A62497"/>
    <w:rsid w:val="00B46C9D"/>
    <w:rsid w:val="00B66EED"/>
    <w:rsid w:val="00B860D6"/>
    <w:rsid w:val="00C00E26"/>
    <w:rsid w:val="00C055DB"/>
    <w:rsid w:val="00C54E46"/>
    <w:rsid w:val="00C84581"/>
    <w:rsid w:val="00CA097F"/>
    <w:rsid w:val="00CA4A6D"/>
    <w:rsid w:val="00D01B86"/>
    <w:rsid w:val="00D163B0"/>
    <w:rsid w:val="00D35671"/>
    <w:rsid w:val="00D57786"/>
    <w:rsid w:val="00DB3344"/>
    <w:rsid w:val="00DD188A"/>
    <w:rsid w:val="00DD7E27"/>
    <w:rsid w:val="00E52799"/>
    <w:rsid w:val="00E744F8"/>
    <w:rsid w:val="00E911AF"/>
    <w:rsid w:val="00F74D84"/>
    <w:rsid w:val="00FB2419"/>
    <w:rsid w:val="00FB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9424"/>
  <w15:chartTrackingRefBased/>
  <w15:docId w15:val="{F2A4BABF-028B-4F12-8282-B32C4590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581"/>
    <w:pPr>
      <w:ind w:left="720"/>
      <w:contextualSpacing/>
    </w:pPr>
  </w:style>
  <w:style w:type="character" w:styleId="a4">
    <w:name w:val="Hyperlink"/>
    <w:uiPriority w:val="99"/>
    <w:unhideWhenUsed/>
    <w:rsid w:val="005655A3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E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77064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785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.vd0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gaynikovml@b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.vd07@yandex.ru" TargetMode="External"/><Relationship Id="rId5" Type="http://schemas.openxmlformats.org/officeDocument/2006/relationships/hyperlink" Target="mailto:bagaynikovml@bg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Полина Геннадьевна</dc:creator>
  <cp:keywords/>
  <dc:description/>
  <cp:lastModifiedBy>Иванов Дмитрий Николаевич</cp:lastModifiedBy>
  <cp:revision>2</cp:revision>
  <dcterms:created xsi:type="dcterms:W3CDTF">2025-03-19T07:43:00Z</dcterms:created>
  <dcterms:modified xsi:type="dcterms:W3CDTF">2025-03-19T07:43:00Z</dcterms:modified>
</cp:coreProperties>
</file>